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E1040C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E1040C">
        <w:rPr>
          <w:sz w:val="20"/>
          <w:szCs w:val="20"/>
        </w:rPr>
        <w:t>1</w:t>
      </w:r>
      <w:r w:rsidR="00EB059D">
        <w:rPr>
          <w:sz w:val="20"/>
          <w:szCs w:val="20"/>
        </w:rPr>
        <w:t>961</w:t>
      </w:r>
      <w:r w:rsidRPr="00196D1B">
        <w:rPr>
          <w:sz w:val="20"/>
          <w:szCs w:val="20"/>
        </w:rPr>
        <w:t>-</w:t>
      </w:r>
      <w:r w:rsidR="00EB059D">
        <w:rPr>
          <w:sz w:val="20"/>
          <w:szCs w:val="20"/>
        </w:rPr>
        <w:t>17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770B7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ПОСТАНОВЛЕНИЕ № 05-0</w:t>
      </w:r>
      <w:r w:rsidR="003E2861">
        <w:rPr>
          <w:b/>
          <w:sz w:val="27"/>
          <w:szCs w:val="27"/>
        </w:rPr>
        <w:t>843</w:t>
      </w:r>
      <w:r w:rsidRPr="00770B7B">
        <w:rPr>
          <w:b/>
          <w:sz w:val="27"/>
          <w:szCs w:val="27"/>
        </w:rPr>
        <w:t>-2401/202</w:t>
      </w:r>
      <w:r w:rsidRPr="00770B7B" w:rsidR="00A40511">
        <w:rPr>
          <w:b/>
          <w:sz w:val="27"/>
          <w:szCs w:val="27"/>
        </w:rPr>
        <w:t>4</w:t>
      </w:r>
    </w:p>
    <w:p w:rsidR="006413DB" w:rsidRPr="00770B7B" w:rsidP="006413DB">
      <w:pPr>
        <w:ind w:firstLine="709"/>
        <w:jc w:val="center"/>
        <w:rPr>
          <w:b/>
          <w:sz w:val="27"/>
          <w:szCs w:val="27"/>
        </w:rPr>
      </w:pPr>
      <w:r w:rsidRPr="00770B7B">
        <w:rPr>
          <w:b/>
          <w:sz w:val="27"/>
          <w:szCs w:val="27"/>
        </w:rPr>
        <w:t>о назначении административного наказания</w:t>
      </w: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</w:p>
    <w:p w:rsidR="006413DB" w:rsidRPr="00770B7B" w:rsidP="006413DB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23</w:t>
      </w:r>
      <w:r w:rsidRPr="00770B7B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770B7B">
        <w:rPr>
          <w:rFonts w:eastAsia="MS Mincho"/>
          <w:sz w:val="27"/>
          <w:szCs w:val="27"/>
        </w:rPr>
        <w:t xml:space="preserve"> 202</w:t>
      </w:r>
      <w:r w:rsidRPr="00770B7B" w:rsidR="00A40511">
        <w:rPr>
          <w:rFonts w:eastAsia="MS Mincho"/>
          <w:sz w:val="27"/>
          <w:szCs w:val="27"/>
        </w:rPr>
        <w:t>4</w:t>
      </w:r>
      <w:r w:rsidRPr="00770B7B">
        <w:rPr>
          <w:rFonts w:eastAsia="MS Mincho"/>
          <w:sz w:val="27"/>
          <w:szCs w:val="27"/>
        </w:rPr>
        <w:t xml:space="preserve"> года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                           г. Пыть-Ях   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770B7B" w:rsidP="006413DB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E1040C" w:rsidRPr="00770B7B" w:rsidP="00C234ED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576D4">
        <w:rPr>
          <w:rFonts w:ascii="Times New Roman" w:eastAsia="MS Mincho" w:hAnsi="Times New Roman"/>
          <w:sz w:val="27"/>
          <w:szCs w:val="27"/>
        </w:rPr>
        <w:t xml:space="preserve">должностного лица – генерального директора Общества с ограниченной ответственностью «Лёд» Усенова Сергея Исламовича, </w:t>
      </w:r>
      <w:r w:rsidR="00834AB2">
        <w:rPr>
          <w:rFonts w:ascii="Times New Roman" w:eastAsia="MS Mincho" w:hAnsi="Times New Roman"/>
          <w:sz w:val="27"/>
          <w:szCs w:val="27"/>
        </w:rPr>
        <w:t>==</w:t>
      </w:r>
    </w:p>
    <w:p w:rsidR="00130FD1" w:rsidRPr="00770B7B" w:rsidP="00C234ED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770B7B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392D99" w:rsidRPr="00770B7B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770B7B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770B7B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770B7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4576D4" w:rsidRPr="00770B7B" w:rsidP="004576D4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=</w:t>
      </w:r>
      <w:r w:rsidRPr="00770B7B" w:rsidR="007F33F2">
        <w:rPr>
          <w:rFonts w:eastAsia="MS Mincho"/>
          <w:sz w:val="27"/>
          <w:szCs w:val="27"/>
        </w:rPr>
        <w:t xml:space="preserve"> по адресу: ХМАО-Югра, </w:t>
      </w:r>
      <w:r w:rsidRPr="00770B7B" w:rsidR="00E1040C">
        <w:rPr>
          <w:rFonts w:eastAsia="MS Mincho"/>
          <w:sz w:val="27"/>
          <w:szCs w:val="27"/>
        </w:rPr>
        <w:t xml:space="preserve">г. Пыть-Ях, </w:t>
      </w:r>
      <w:r>
        <w:rPr>
          <w:rFonts w:eastAsia="MS Mincho"/>
          <w:sz w:val="27"/>
          <w:szCs w:val="27"/>
        </w:rPr>
        <w:t>=</w:t>
      </w:r>
      <w:r w:rsidRPr="00770B7B" w:rsidR="007F33F2">
        <w:rPr>
          <w:rFonts w:eastAsia="MS Mincho"/>
          <w:sz w:val="27"/>
          <w:szCs w:val="27"/>
        </w:rPr>
        <w:t xml:space="preserve"> </w:t>
      </w:r>
      <w:r w:rsidRPr="004576D4">
        <w:rPr>
          <w:rFonts w:eastAsia="MS Mincho"/>
          <w:sz w:val="27"/>
          <w:szCs w:val="27"/>
        </w:rPr>
        <w:t>генеральн</w:t>
      </w:r>
      <w:r>
        <w:rPr>
          <w:rFonts w:eastAsia="MS Mincho"/>
          <w:sz w:val="27"/>
          <w:szCs w:val="27"/>
        </w:rPr>
        <w:t>ый</w:t>
      </w:r>
      <w:r w:rsidRPr="004576D4">
        <w:rPr>
          <w:rFonts w:eastAsia="MS Mincho"/>
          <w:sz w:val="27"/>
          <w:szCs w:val="27"/>
        </w:rPr>
        <w:t xml:space="preserve"> директор Общества с ограниченной ответственностью «Лёд» Усенов С</w:t>
      </w:r>
      <w:r>
        <w:rPr>
          <w:rFonts w:eastAsia="MS Mincho"/>
          <w:sz w:val="27"/>
          <w:szCs w:val="27"/>
        </w:rPr>
        <w:t>.</w:t>
      </w:r>
      <w:r w:rsidRPr="004576D4">
        <w:rPr>
          <w:rFonts w:eastAsia="MS Mincho"/>
          <w:sz w:val="27"/>
          <w:szCs w:val="27"/>
        </w:rPr>
        <w:t>И</w:t>
      </w:r>
      <w:r>
        <w:rPr>
          <w:rFonts w:eastAsia="MS Mincho"/>
          <w:sz w:val="27"/>
          <w:szCs w:val="27"/>
        </w:rPr>
        <w:t>.</w:t>
      </w:r>
      <w:r w:rsidRPr="00770B7B" w:rsidR="007F33F2">
        <w:rPr>
          <w:rFonts w:eastAsia="MS Mincho"/>
          <w:sz w:val="27"/>
          <w:szCs w:val="27"/>
        </w:rPr>
        <w:t>, в нарушение п. 7 ст. 431 Налогового кодекса Российской Федерации расчет по страховым взносам за</w:t>
      </w:r>
      <w:r>
        <w:rPr>
          <w:rFonts w:eastAsia="MS Mincho"/>
          <w:sz w:val="27"/>
          <w:szCs w:val="27"/>
        </w:rPr>
        <w:t xml:space="preserve"> 9 месяцев </w:t>
      </w:r>
      <w:r w:rsidRPr="00770B7B">
        <w:rPr>
          <w:rFonts w:eastAsia="MS Mincho"/>
          <w:sz w:val="27"/>
          <w:szCs w:val="27"/>
        </w:rPr>
        <w:t xml:space="preserve">2023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=</w:t>
      </w:r>
      <w:r w:rsidRPr="00770B7B">
        <w:rPr>
          <w:rFonts w:eastAsia="MS Mincho"/>
          <w:sz w:val="27"/>
          <w:szCs w:val="27"/>
        </w:rPr>
        <w:t xml:space="preserve">, представил в указанный налоговой орган </w:t>
      </w:r>
      <w:r>
        <w:rPr>
          <w:rFonts w:eastAsia="MS Mincho"/>
          <w:sz w:val="27"/>
          <w:szCs w:val="27"/>
        </w:rPr>
        <w:t>=</w:t>
      </w:r>
      <w:r w:rsidRPr="00770B7B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582D64" w:rsidRPr="00582D64" w:rsidP="00582D64">
      <w:pPr>
        <w:ind w:firstLine="708"/>
        <w:jc w:val="both"/>
        <w:rPr>
          <w:rFonts w:eastAsia="MS Mincho"/>
          <w:sz w:val="27"/>
          <w:szCs w:val="27"/>
        </w:rPr>
      </w:pPr>
      <w:r w:rsidRPr="00582D64">
        <w:rPr>
          <w:rFonts w:eastAsia="MS Mincho"/>
          <w:sz w:val="27"/>
          <w:szCs w:val="27"/>
        </w:rPr>
        <w:t xml:space="preserve">В судебное заседание Усенов С.И.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4576D4" w:rsidRPr="00770B7B" w:rsidP="00582D64">
      <w:pPr>
        <w:ind w:firstLine="708"/>
        <w:jc w:val="both"/>
        <w:rPr>
          <w:rFonts w:eastAsia="MS Mincho"/>
          <w:sz w:val="27"/>
          <w:szCs w:val="27"/>
        </w:rPr>
      </w:pPr>
      <w:r w:rsidRPr="00582D64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582D64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 xml:space="preserve"> </w:t>
      </w:r>
    </w:p>
    <w:p w:rsidR="004576D4" w:rsidRPr="00770B7B" w:rsidP="004576D4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4576D4" w:rsidRPr="00770B7B" w:rsidP="004576D4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576D4" w:rsidRPr="00770B7B" w:rsidP="004576D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4576D4" w:rsidRPr="00770B7B" w:rsidP="004576D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</w:t>
      </w:r>
      <w:r w:rsidRPr="00770B7B">
        <w:rPr>
          <w:rFonts w:eastAsia="Calibri"/>
          <w:sz w:val="27"/>
          <w:szCs w:val="27"/>
          <w:lang w:eastAsia="en-US"/>
        </w:rPr>
        <w:t xml:space="preserve">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4576D4" w:rsidRPr="00770B7B" w:rsidP="004576D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770B7B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770B7B">
        <w:rPr>
          <w:rFonts w:eastAsia="Calibri"/>
          <w:sz w:val="27"/>
          <w:szCs w:val="27"/>
          <w:lang w:eastAsia="en-US"/>
        </w:rPr>
        <w:t xml:space="preserve">. </w:t>
      </w:r>
    </w:p>
    <w:p w:rsidR="004576D4" w:rsidRPr="00770B7B" w:rsidP="004576D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834AB2">
        <w:rPr>
          <w:rFonts w:eastAsia="Calibri"/>
          <w:sz w:val="27"/>
          <w:szCs w:val="27"/>
          <w:lang w:eastAsia="en-US"/>
        </w:rPr>
        <w:t>=</w:t>
      </w:r>
      <w:r w:rsidRPr="00770B7B">
        <w:rPr>
          <w:sz w:val="27"/>
          <w:szCs w:val="27"/>
        </w:rPr>
        <w:t>года</w:t>
      </w:r>
      <w:r w:rsidRPr="00770B7B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834AB2">
        <w:rPr>
          <w:rFonts w:eastAsia="Calibri"/>
          <w:sz w:val="27"/>
          <w:szCs w:val="27"/>
          <w:lang w:eastAsia="en-US"/>
        </w:rPr>
        <w:t>=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</w:p>
    <w:p w:rsidR="004576D4" w:rsidRPr="00770B7B" w:rsidP="004576D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582D64" w:rsidR="00582D64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«Лёд» Усенова Сергея Исламовича</w:t>
      </w:r>
      <w:r w:rsidRPr="00770B7B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4576D4" w:rsidRPr="00770B7B" w:rsidP="004576D4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</w:t>
      </w:r>
      <w:r w:rsidRPr="00770B7B">
        <w:rPr>
          <w:sz w:val="27"/>
          <w:szCs w:val="27"/>
        </w:rPr>
        <w:t>протоколом об административном правонарушении № </w:t>
      </w:r>
      <w:r w:rsidR="00834AB2">
        <w:rPr>
          <w:sz w:val="27"/>
          <w:szCs w:val="27"/>
        </w:rPr>
        <w:t>=</w:t>
      </w:r>
      <w:r w:rsidRPr="00770B7B">
        <w:rPr>
          <w:sz w:val="27"/>
          <w:szCs w:val="27"/>
        </w:rPr>
        <w:t xml:space="preserve">от </w:t>
      </w:r>
      <w:r w:rsidR="00834AB2">
        <w:rPr>
          <w:sz w:val="27"/>
          <w:szCs w:val="27"/>
        </w:rPr>
        <w:t>=</w:t>
      </w:r>
      <w:r w:rsidRPr="00770B7B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770B7B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770B7B">
        <w:rPr>
          <w:sz w:val="27"/>
          <w:szCs w:val="27"/>
          <w:lang w:eastAsia="en-US"/>
        </w:rPr>
        <w:t>;</w:t>
      </w:r>
    </w:p>
    <w:p w:rsidR="004576D4" w:rsidRPr="00770B7B" w:rsidP="004576D4">
      <w:pPr>
        <w:ind w:firstLine="709"/>
        <w:jc w:val="both"/>
        <w:rPr>
          <w:sz w:val="27"/>
          <w:szCs w:val="27"/>
          <w:lang w:eastAsia="en-US"/>
        </w:rPr>
      </w:pPr>
      <w:r w:rsidRPr="00770B7B">
        <w:rPr>
          <w:sz w:val="27"/>
          <w:szCs w:val="27"/>
          <w:lang w:eastAsia="en-US"/>
        </w:rPr>
        <w:t xml:space="preserve">- </w:t>
      </w:r>
      <w:r>
        <w:rPr>
          <w:sz w:val="27"/>
          <w:szCs w:val="27"/>
          <w:lang w:eastAsia="en-US"/>
        </w:rPr>
        <w:t>квитанцией о приеме налоговой декларации (расчета) бухгалт</w:t>
      </w:r>
      <w:r w:rsidR="00582D64">
        <w:rPr>
          <w:sz w:val="27"/>
          <w:szCs w:val="27"/>
          <w:lang w:eastAsia="en-US"/>
        </w:rPr>
        <w:t>е</w:t>
      </w:r>
      <w:r>
        <w:rPr>
          <w:sz w:val="27"/>
          <w:szCs w:val="27"/>
          <w:lang w:eastAsia="en-US"/>
        </w:rPr>
        <w:t>рской (финансовой) отчетности в электронной форме,</w:t>
      </w:r>
      <w:r w:rsidRPr="00770B7B">
        <w:rPr>
          <w:sz w:val="27"/>
          <w:szCs w:val="27"/>
          <w:lang w:eastAsia="en-US"/>
        </w:rPr>
        <w:t xml:space="preserve"> согласно котор</w:t>
      </w:r>
      <w:r>
        <w:rPr>
          <w:sz w:val="27"/>
          <w:szCs w:val="27"/>
          <w:lang w:eastAsia="en-US"/>
        </w:rPr>
        <w:t>ой</w:t>
      </w:r>
      <w:r w:rsidRPr="00770B7B">
        <w:rPr>
          <w:sz w:val="27"/>
          <w:szCs w:val="27"/>
          <w:lang w:eastAsia="en-US"/>
        </w:rPr>
        <w:t xml:space="preserve"> </w:t>
      </w:r>
      <w:r w:rsidRPr="00770B7B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834AB2">
        <w:rPr>
          <w:rFonts w:eastAsia="Calibri"/>
          <w:sz w:val="27"/>
          <w:szCs w:val="27"/>
          <w:lang w:eastAsia="en-US"/>
        </w:rPr>
        <w:t>=</w:t>
      </w:r>
      <w:r w:rsidRPr="00770B7B">
        <w:rPr>
          <w:rFonts w:eastAsia="Calibri"/>
          <w:sz w:val="27"/>
          <w:szCs w:val="27"/>
          <w:lang w:eastAsia="en-US"/>
        </w:rPr>
        <w:t xml:space="preserve"> </w:t>
      </w:r>
      <w:r w:rsidRPr="00770B7B">
        <w:rPr>
          <w:sz w:val="27"/>
          <w:szCs w:val="27"/>
          <w:lang w:eastAsia="en-US"/>
        </w:rPr>
        <w:t xml:space="preserve">представлен </w:t>
      </w:r>
      <w:r w:rsidRPr="00770B7B">
        <w:rPr>
          <w:rFonts w:eastAsia="Calibri"/>
          <w:sz w:val="27"/>
          <w:szCs w:val="27"/>
          <w:lang w:eastAsia="en-US"/>
        </w:rPr>
        <w:t xml:space="preserve">Обществом </w:t>
      </w:r>
      <w:r w:rsidRPr="00770B7B">
        <w:rPr>
          <w:sz w:val="27"/>
          <w:szCs w:val="27"/>
          <w:lang w:eastAsia="en-US"/>
        </w:rPr>
        <w:t xml:space="preserve">в налоговый орган </w:t>
      </w:r>
      <w:r w:rsidR="00834AB2">
        <w:rPr>
          <w:sz w:val="27"/>
          <w:szCs w:val="27"/>
          <w:lang w:eastAsia="en-US"/>
        </w:rPr>
        <w:t>=</w:t>
      </w:r>
      <w:r w:rsidRPr="00770B7B">
        <w:rPr>
          <w:sz w:val="27"/>
          <w:szCs w:val="27"/>
          <w:lang w:eastAsia="en-US"/>
        </w:rPr>
        <w:t>то есть за пределами установленного законом срока;</w:t>
      </w:r>
    </w:p>
    <w:p w:rsidR="004576D4" w:rsidRPr="00770B7B" w:rsidP="004576D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 от </w:t>
      </w:r>
      <w:r w:rsidR="00834AB2">
        <w:rPr>
          <w:rFonts w:eastAsia="Calibri"/>
          <w:sz w:val="27"/>
          <w:szCs w:val="27"/>
          <w:lang w:eastAsia="en-US"/>
        </w:rPr>
        <w:t>=</w:t>
      </w:r>
      <w:r w:rsidRPr="00770B7B">
        <w:rPr>
          <w:rFonts w:eastAsia="Calibri"/>
          <w:sz w:val="27"/>
          <w:szCs w:val="27"/>
          <w:lang w:eastAsia="en-US"/>
        </w:rPr>
        <w:t xml:space="preserve">, согласно которой лицом, имеющим право действовать без доверенности от имени юридического лица является </w:t>
      </w:r>
      <w:r>
        <w:rPr>
          <w:rFonts w:eastAsia="Calibri"/>
          <w:sz w:val="27"/>
          <w:szCs w:val="27"/>
          <w:lang w:eastAsia="en-US"/>
        </w:rPr>
        <w:t xml:space="preserve">генеральный </w:t>
      </w:r>
      <w:r w:rsidRPr="00770B7B">
        <w:rPr>
          <w:rFonts w:eastAsia="Calibri"/>
          <w:sz w:val="27"/>
          <w:szCs w:val="27"/>
          <w:lang w:eastAsia="en-US"/>
        </w:rPr>
        <w:t xml:space="preserve">директор </w:t>
      </w:r>
      <w:r w:rsidR="00582D64">
        <w:rPr>
          <w:rFonts w:eastAsia="Calibri"/>
          <w:sz w:val="27"/>
          <w:szCs w:val="27"/>
          <w:lang w:eastAsia="en-US"/>
        </w:rPr>
        <w:t>Усенов С.И.</w:t>
      </w:r>
      <w:r w:rsidRPr="00770B7B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4576D4" w:rsidRPr="00770B7B" w:rsidP="004576D4">
      <w:pPr>
        <w:ind w:firstLine="709"/>
        <w:jc w:val="both"/>
        <w:rPr>
          <w:sz w:val="27"/>
          <w:szCs w:val="27"/>
        </w:rPr>
      </w:pPr>
      <w:r w:rsidRPr="00770B7B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576D4" w:rsidRPr="00770B7B" w:rsidP="004576D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70B7B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582D64" w:rsidR="00582D64">
        <w:rPr>
          <w:rFonts w:eastAsia="Calibri"/>
          <w:sz w:val="27"/>
          <w:szCs w:val="27"/>
          <w:lang w:eastAsia="en-US"/>
        </w:rPr>
        <w:t>генерального директора Общества с ограниченной ответственностью «Лёд» Усенова Сергея Исламовича</w:t>
      </w:r>
      <w:r w:rsidRPr="00770B7B">
        <w:rPr>
          <w:rFonts w:eastAsia="Calibri"/>
          <w:sz w:val="27"/>
          <w:szCs w:val="27"/>
          <w:lang w:eastAsia="en-US"/>
        </w:rPr>
        <w:t xml:space="preserve">, установленной, и квалифицирует его действия по ст. 15.5 Кодекса Российской Федерации об административных правонарушениях – </w:t>
      </w:r>
      <w:r>
        <w:rPr>
          <w:rFonts w:eastAsia="Calibri"/>
          <w:sz w:val="27"/>
          <w:szCs w:val="27"/>
          <w:lang w:eastAsia="en-US"/>
        </w:rPr>
        <w:t>н</w:t>
      </w:r>
      <w:r w:rsidRPr="00070E7F">
        <w:rPr>
          <w:rFonts w:eastAsia="Calibri"/>
          <w:sz w:val="27"/>
          <w:szCs w:val="27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0B7B">
        <w:rPr>
          <w:rFonts w:eastAsia="Calibri"/>
          <w:sz w:val="27"/>
          <w:szCs w:val="27"/>
          <w:lang w:eastAsia="en-US"/>
        </w:rPr>
        <w:t>.</w:t>
      </w:r>
    </w:p>
    <w:p w:rsidR="004576D4" w:rsidRPr="00770B7B" w:rsidP="004576D4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</w:t>
      </w:r>
      <w:r w:rsidRPr="00770B7B">
        <w:rPr>
          <w:sz w:val="27"/>
          <w:szCs w:val="27"/>
          <w:lang w:eastAsia="ar-SA"/>
        </w:rPr>
        <w:t>административную ответственность, мировым судьей по делу не установлено.</w:t>
      </w:r>
    </w:p>
    <w:p w:rsidR="004576D4" w:rsidRPr="00770B7B" w:rsidP="004576D4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770B7B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582D64">
        <w:rPr>
          <w:sz w:val="27"/>
          <w:szCs w:val="27"/>
          <w:lang w:eastAsia="ar-SA"/>
        </w:rPr>
        <w:t>Усенова С.И.</w:t>
      </w:r>
      <w:r w:rsidRPr="00770B7B">
        <w:rPr>
          <w:sz w:val="27"/>
          <w:szCs w:val="27"/>
          <w:lang w:eastAsia="ar-SA"/>
        </w:rPr>
        <w:t>, е</w:t>
      </w:r>
      <w:r>
        <w:rPr>
          <w:sz w:val="27"/>
          <w:szCs w:val="27"/>
          <w:lang w:eastAsia="ar-SA"/>
        </w:rPr>
        <w:t>го</w:t>
      </w:r>
      <w:r w:rsidRPr="00770B7B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4576D4" w:rsidRPr="00770B7B" w:rsidP="004576D4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770B7B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4576D4" w:rsidP="004576D4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4576D4" w:rsidRPr="00770B7B" w:rsidP="004576D4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770B7B">
        <w:rPr>
          <w:rFonts w:eastAsia="MS Mincho"/>
          <w:b/>
          <w:sz w:val="27"/>
          <w:szCs w:val="27"/>
        </w:rPr>
        <w:t>ПОСТАНОВИЛ:</w:t>
      </w:r>
    </w:p>
    <w:p w:rsidR="004576D4" w:rsidRPr="00770B7B" w:rsidP="004576D4">
      <w:pPr>
        <w:ind w:firstLine="708"/>
        <w:jc w:val="both"/>
        <w:rPr>
          <w:rFonts w:eastAsia="MS Mincho"/>
          <w:sz w:val="27"/>
          <w:szCs w:val="27"/>
        </w:rPr>
      </w:pPr>
    </w:p>
    <w:p w:rsidR="004576D4" w:rsidRPr="00770B7B" w:rsidP="004576D4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 xml:space="preserve">Признать должностное лицо – </w:t>
      </w:r>
      <w:r w:rsidRPr="00582D64" w:rsidR="00582D64">
        <w:rPr>
          <w:rFonts w:eastAsia="MS Mincho"/>
          <w:sz w:val="27"/>
          <w:szCs w:val="27"/>
        </w:rPr>
        <w:t xml:space="preserve">генерального директора Общества с ограниченной ответственностью «Лёд» Усенова Сергея Исламовича </w:t>
      </w:r>
      <w:r w:rsidRPr="00770B7B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ым</w:t>
      </w:r>
      <w:r w:rsidRPr="00770B7B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4576D4" w:rsidRPr="00770B7B" w:rsidP="004576D4">
      <w:pPr>
        <w:ind w:firstLine="708"/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4576D4" w:rsidRPr="00770B7B" w:rsidP="004576D4">
      <w:pPr>
        <w:ind w:firstLine="708"/>
        <w:jc w:val="both"/>
        <w:rPr>
          <w:rFonts w:eastAsia="MS Mincho"/>
          <w:sz w:val="27"/>
          <w:szCs w:val="27"/>
        </w:rPr>
      </w:pPr>
    </w:p>
    <w:p w:rsidR="004576D4" w:rsidRPr="00770B7B" w:rsidP="004576D4">
      <w:pPr>
        <w:jc w:val="both"/>
        <w:rPr>
          <w:rFonts w:eastAsia="MS Mincho"/>
          <w:sz w:val="27"/>
          <w:szCs w:val="27"/>
        </w:rPr>
      </w:pPr>
      <w:r w:rsidRPr="00770B7B">
        <w:rPr>
          <w:rFonts w:eastAsia="MS Mincho"/>
          <w:sz w:val="27"/>
          <w:szCs w:val="27"/>
        </w:rPr>
        <w:t>Мировой судья</w:t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</w:r>
      <w:r w:rsidRPr="00770B7B">
        <w:rPr>
          <w:rFonts w:eastAsia="MS Mincho"/>
          <w:sz w:val="27"/>
          <w:szCs w:val="27"/>
        </w:rPr>
        <w:tab/>
        <w:t xml:space="preserve">      </w:t>
      </w:r>
      <w:r>
        <w:rPr>
          <w:rFonts w:eastAsia="MS Mincho"/>
          <w:sz w:val="27"/>
          <w:szCs w:val="27"/>
        </w:rPr>
        <w:t xml:space="preserve"> </w:t>
      </w:r>
      <w:r w:rsidRPr="00770B7B">
        <w:rPr>
          <w:rFonts w:eastAsia="MS Mincho"/>
          <w:sz w:val="27"/>
          <w:szCs w:val="27"/>
        </w:rPr>
        <w:t>Е.И. Костарева</w:t>
      </w:r>
    </w:p>
    <w:p w:rsidR="004576D4" w:rsidRPr="00770B7B" w:rsidP="004576D4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770B7B" w:rsidP="004576D4">
      <w:pPr>
        <w:ind w:firstLine="708"/>
        <w:jc w:val="both"/>
        <w:rPr>
          <w:rFonts w:eastAsia="MS Mincho"/>
          <w:sz w:val="27"/>
          <w:szCs w:val="27"/>
        </w:rPr>
      </w:pPr>
    </w:p>
    <w:sectPr w:rsidSect="00770B7B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34AB2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35C5B"/>
    <w:rsid w:val="00047A57"/>
    <w:rsid w:val="00051963"/>
    <w:rsid w:val="00051EBA"/>
    <w:rsid w:val="00063EFF"/>
    <w:rsid w:val="00067120"/>
    <w:rsid w:val="00070E7F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941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E2861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576D4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3451"/>
    <w:rsid w:val="005671F9"/>
    <w:rsid w:val="00570D7E"/>
    <w:rsid w:val="0057523C"/>
    <w:rsid w:val="00575B76"/>
    <w:rsid w:val="00582D64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B7B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4AB2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0444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C6D58"/>
    <w:rsid w:val="00AD777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1446D"/>
    <w:rsid w:val="00C2100F"/>
    <w:rsid w:val="00C234ED"/>
    <w:rsid w:val="00C322FC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60EC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040C"/>
    <w:rsid w:val="00E1120F"/>
    <w:rsid w:val="00E11F07"/>
    <w:rsid w:val="00E15C9A"/>
    <w:rsid w:val="00E22EEC"/>
    <w:rsid w:val="00E2674B"/>
    <w:rsid w:val="00E2744C"/>
    <w:rsid w:val="00E312BA"/>
    <w:rsid w:val="00E335CC"/>
    <w:rsid w:val="00E559E9"/>
    <w:rsid w:val="00E55FB8"/>
    <w:rsid w:val="00E9534F"/>
    <w:rsid w:val="00E956C4"/>
    <w:rsid w:val="00EB059D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6BC6"/>
    <w:rsid w:val="00FB462C"/>
    <w:rsid w:val="00FC5140"/>
    <w:rsid w:val="00FD06BF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B362995-4BBB-4759-905E-97984721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